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5F" w:rsidRDefault="00C4075F" w:rsidP="00C40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2955">
        <w:rPr>
          <w:rFonts w:ascii="Times New Roman" w:hAnsi="Times New Roman" w:cs="Times New Roman"/>
          <w:b/>
          <w:sz w:val="28"/>
          <w:szCs w:val="28"/>
          <w:lang w:val="kk-KZ"/>
        </w:rPr>
        <w:t>Ватсап 87079383640</w:t>
      </w:r>
    </w:p>
    <w:p w:rsidR="00C4075F" w:rsidRDefault="00C4075F" w:rsidP="00C40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32E4">
        <w:rPr>
          <w:rFonts w:ascii="Times New Roman" w:hAnsi="Times New Roman" w:cs="Times New Roman"/>
          <w:b/>
          <w:sz w:val="28"/>
          <w:szCs w:val="28"/>
          <w:lang w:val="kk-KZ"/>
        </w:rPr>
        <w:t>670605401557</w:t>
      </w:r>
    </w:p>
    <w:p w:rsidR="00C4075F" w:rsidRDefault="00C4075F" w:rsidP="004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075F" w:rsidRPr="00C4075F" w:rsidRDefault="00C4075F" w:rsidP="004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075F">
        <w:rPr>
          <w:rFonts w:ascii="Times New Roman" w:hAnsi="Times New Roman" w:cs="Times New Roman"/>
          <w:sz w:val="28"/>
          <w:szCs w:val="28"/>
          <w:lang w:val="kk-KZ"/>
        </w:rPr>
        <w:t>БАХАШЕВА</w:t>
      </w:r>
      <w:r w:rsidR="00E62955" w:rsidRPr="00C4075F">
        <w:rPr>
          <w:rFonts w:ascii="Times New Roman" w:hAnsi="Times New Roman" w:cs="Times New Roman"/>
          <w:sz w:val="28"/>
          <w:szCs w:val="28"/>
          <w:lang w:val="kk-KZ"/>
        </w:rPr>
        <w:t xml:space="preserve"> Гульайм Есиркеповна</w:t>
      </w:r>
      <w:r w:rsidRPr="00C4075F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C4075F" w:rsidRDefault="00C4075F" w:rsidP="004A4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Кенесары Қасымұлы атындағы №</w:t>
      </w:r>
      <w:r w:rsidRPr="00C407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33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жалпы білім беретін мектебінің т</w:t>
      </w:r>
      <w:r w:rsidRPr="00C4075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арих және құқық мұғалімі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4075F" w:rsidRPr="00C4075F" w:rsidRDefault="00C4075F" w:rsidP="004A4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07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Шымкент қаласы </w:t>
      </w:r>
    </w:p>
    <w:p w:rsidR="00C4075F" w:rsidRDefault="00C4075F" w:rsidP="004A4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12FF" w:rsidRPr="00C4075F" w:rsidRDefault="00C4075F" w:rsidP="00C40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9CF">
        <w:rPr>
          <w:rFonts w:ascii="Times New Roman" w:hAnsi="Times New Roman" w:cs="Times New Roman"/>
          <w:b/>
          <w:sz w:val="28"/>
          <w:szCs w:val="28"/>
        </w:rPr>
        <w:t>АКТИВНЫЕ МЕТОДЫ И ПРИЁМЫ   ОБУЧЕНИ</w:t>
      </w:r>
      <w:r>
        <w:rPr>
          <w:rFonts w:ascii="Times New Roman" w:hAnsi="Times New Roman" w:cs="Times New Roman"/>
          <w:b/>
          <w:sz w:val="28"/>
          <w:szCs w:val="28"/>
        </w:rPr>
        <w:t>Я НА УРОКАХ ИСТОРИИ КАЗАХСТАНА</w:t>
      </w:r>
    </w:p>
    <w:p w:rsidR="007D4FBD" w:rsidRPr="004A49CF" w:rsidRDefault="007D4FBD" w:rsidP="004A49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497" w:rsidRPr="004A49CF" w:rsidRDefault="007D4FBD" w:rsidP="00C40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9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</w:p>
    <w:p w:rsidR="00FD5497" w:rsidRPr="004A49CF" w:rsidRDefault="00FD5497" w:rsidP="004A4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9C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A0571A6" wp14:editId="5DE5BBC1">
            <wp:extent cx="1486535" cy="1567156"/>
            <wp:effectExtent l="0" t="0" r="0" b="0"/>
            <wp:docPr id="8" name="Рисунок 8" descr="C:\Users\админ\Desktop\WhatsApp Image 2025-03-28 at 22.06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WhatsApp Image 2025-03-28 at 22.06.52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07" cy="18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9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FD5497" w:rsidRPr="004A49CF" w:rsidRDefault="00FD5497" w:rsidP="004A49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9C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A49C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7D4FBD" w:rsidRPr="00957A57" w:rsidRDefault="009B1C2C" w:rsidP="004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 xml:space="preserve">«Скажи мне - я забуду, покажи мне – я запомню, вовлеки меня - я пойму». Эта цитата как раз подходит для современной концепции образования.  </w:t>
      </w:r>
      <w:proofErr w:type="gramStart"/>
      <w:r w:rsidRPr="004A49C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A49CF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развития образования Республики Казахстан  в школах нашей страны следует перейти к формированию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в быстро меняющем мире, развитие конкурентоспособного человеческого капитала для экономического благополучия страны». Поэтому учителю новой школы нужно многое сделать, чтобы в  учащихся « увидеть их готовность к чему- то  новому на уроках».</w:t>
      </w:r>
    </w:p>
    <w:p w:rsidR="007D4FBD" w:rsidRPr="00957A57" w:rsidRDefault="007D4FBD" w:rsidP="004A49C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4A49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48E57F" wp14:editId="3CBC0950">
            <wp:extent cx="3228975" cy="1816298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18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9E" w:rsidRPr="004A49CF" w:rsidRDefault="00A96C9E" w:rsidP="004A49CF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A49CF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I. </w:t>
      </w:r>
      <w:r w:rsidRPr="004A49CF">
        <w:rPr>
          <w:rStyle w:val="a4"/>
          <w:rFonts w:ascii="Times New Roman" w:hAnsi="Times New Roman" w:cs="Times New Roman"/>
          <w:sz w:val="28"/>
          <w:szCs w:val="28"/>
        </w:rPr>
        <w:t>Введение.</w:t>
      </w:r>
    </w:p>
    <w:p w:rsidR="00A96C9E" w:rsidRPr="004A49CF" w:rsidRDefault="00A96C9E" w:rsidP="004A4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>Поиск новых форм и приемов изучения истории в наше врем</w:t>
      </w:r>
      <w:proofErr w:type="gramStart"/>
      <w:r w:rsidRPr="004A49C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A49CF">
        <w:rPr>
          <w:rFonts w:ascii="Times New Roman" w:hAnsi="Times New Roman" w:cs="Times New Roman"/>
          <w:sz w:val="28"/>
          <w:szCs w:val="28"/>
        </w:rPr>
        <w:t xml:space="preserve"> явление не только закономерное, но и необходимое. В условиях </w:t>
      </w:r>
      <w:proofErr w:type="spellStart"/>
      <w:r w:rsidRPr="004A49C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4A49CF">
        <w:rPr>
          <w:rFonts w:ascii="Times New Roman" w:hAnsi="Times New Roman" w:cs="Times New Roman"/>
          <w:sz w:val="28"/>
          <w:szCs w:val="28"/>
        </w:rPr>
        <w:t xml:space="preserve"> </w:t>
      </w:r>
      <w:r w:rsidRPr="004A49CF">
        <w:rPr>
          <w:rFonts w:ascii="Times New Roman" w:hAnsi="Times New Roman" w:cs="Times New Roman"/>
          <w:sz w:val="28"/>
          <w:szCs w:val="28"/>
        </w:rPr>
        <w:lastRenderedPageBreak/>
        <w:t>образования обучение должно быть направлено на формирование сильной личности, способной жить и работать в непрерывно меняющемся мире.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Я понимаю, мне как учителю необходимо не только доступно все рассказать и показать, но и научить моего ученика мыслить, привить ему навыки практических действий. Этому могут способствовать активные формы и методы обучения. К тому же, знания, усвоенные «активно», прочнее запоминаются и легче актуализируются. Поэтому я решила детально рассмотреть вопрос применения активных форм обучения на уроках истории.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Целью современного образования является развитие личности ребенка, выявление его творческих возможностей, сохранение физического и психического здоровья. В современном образовании наметилось немало положительных тенденций: складывается вариативность педагогических подходов к обучению школьников; у педагогов появилась свобода для творческого поиска, создаются авторские школы; активно используется зарубежный опыт; родителям предоставлена возможность выбирать педагогическую систему.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Проблема активности личности в обучении – одна из актуальных в психологической, педагогической науке, как и в образовательной практике.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Каждому человеку, вступающему в этот сложный и противоречивый мир, необходимы определенные навыки мышления и качества личности.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уметь творить и сотрудничать – вот с чем ребенку необходимо войти в этот мир. И моя задача так построить процесс обучения, чтобы помочь раскрыться духовным силам ребенка.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rStyle w:val="a4"/>
          <w:sz w:val="28"/>
          <w:szCs w:val="28"/>
        </w:rPr>
        <w:t>Цель</w:t>
      </w:r>
      <w:r w:rsidRPr="004A49CF">
        <w:rPr>
          <w:rStyle w:val="apple-converted-space"/>
          <w:sz w:val="28"/>
          <w:szCs w:val="28"/>
        </w:rPr>
        <w:t> </w:t>
      </w:r>
      <w:r w:rsidRPr="004A49CF">
        <w:rPr>
          <w:sz w:val="28"/>
          <w:szCs w:val="28"/>
        </w:rPr>
        <w:t>моей статьи – выявить психолого-педагогические условия повышения роли методов и приёмов  активного обучения школьников.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rStyle w:val="a4"/>
          <w:sz w:val="28"/>
          <w:szCs w:val="28"/>
        </w:rPr>
        <w:t xml:space="preserve">Объектом - </w:t>
      </w:r>
      <w:r w:rsidRPr="004A49CF">
        <w:rPr>
          <w:rStyle w:val="apple-converted-space"/>
          <w:sz w:val="28"/>
          <w:szCs w:val="28"/>
        </w:rPr>
        <w:t> </w:t>
      </w:r>
      <w:r w:rsidRPr="004A49CF">
        <w:rPr>
          <w:sz w:val="28"/>
          <w:szCs w:val="28"/>
        </w:rPr>
        <w:t>являются активные методы и приёмы обучения школьников в целостном педагогическом процессе.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rStyle w:val="a4"/>
          <w:sz w:val="28"/>
          <w:szCs w:val="28"/>
        </w:rPr>
        <w:t xml:space="preserve"> II. Активные методы  и приёмы  обучения</w:t>
      </w:r>
      <w:r w:rsidRPr="004A49CF">
        <w:rPr>
          <w:rStyle w:val="apple-converted-space"/>
          <w:sz w:val="28"/>
          <w:szCs w:val="28"/>
        </w:rPr>
        <w:t> </w:t>
      </w:r>
      <w:r w:rsidRPr="004A49CF">
        <w:rPr>
          <w:sz w:val="28"/>
          <w:szCs w:val="28"/>
        </w:rPr>
        <w:t>— это методы, которые побуждают учащихся к активной мыслительной и практической деятельности в процессе овладения учебным материалом. Активное обучение предполагает использование такой системы методов, которая направлена главным образом не на изложение преподавателем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Особенности активных методов обучения состоят в том, что в их основе заложено побуждение к практической и мыслительной</w:t>
      </w:r>
      <w:r w:rsidRPr="004A49CF">
        <w:rPr>
          <w:rStyle w:val="apple-converted-space"/>
          <w:sz w:val="28"/>
          <w:szCs w:val="28"/>
        </w:rPr>
        <w:t> </w:t>
      </w:r>
      <w:r w:rsidRPr="004A49CF">
        <w:rPr>
          <w:sz w:val="28"/>
          <w:szCs w:val="28"/>
        </w:rPr>
        <w:t>деятельности, без которой нет движения вперед в овладении знаниями.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 xml:space="preserve">Появление и развитие активных методов обусловлено тем, что перед обучением встали новые задачи: не только дать учащимся знания, но и обеспечить формирование и развитие познавательных интересов и способностей, творческого мышления, умений и навыков самостоятельного </w:t>
      </w:r>
      <w:r w:rsidRPr="004A49CF">
        <w:rPr>
          <w:sz w:val="28"/>
          <w:szCs w:val="28"/>
        </w:rPr>
        <w:lastRenderedPageBreak/>
        <w:t>умственного труда. Возникновение новых задач обусловлено бурным развитием информации. Если раньше знания, полученные в школе, техникуме, вузе, могли служить человеку долго, иногда в течение всей его трудовой жизни, то в век информационного бума их необходимо постоянно обновлять, что может быть достигнуто главным образом путем самообразования, а это требует от человека познавательной активности и самостоятельности.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В педагогике существуют многочисленные классификации методов обучения. Нас интересует, та в основе, которой – роль обучающегося в процессе обучения; традиционно в ней выделяют три метода: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1)</w:t>
      </w:r>
      <w:r w:rsidRPr="004A49CF">
        <w:rPr>
          <w:rStyle w:val="apple-converted-space"/>
          <w:sz w:val="28"/>
          <w:szCs w:val="28"/>
        </w:rPr>
        <w:t> </w:t>
      </w:r>
      <w:r w:rsidRPr="004A49CF">
        <w:rPr>
          <w:b/>
          <w:bCs/>
          <w:sz w:val="28"/>
          <w:szCs w:val="28"/>
        </w:rPr>
        <w:t>Пассивные:</w:t>
      </w:r>
      <w:r w:rsidRPr="004A49CF">
        <w:rPr>
          <w:rStyle w:val="apple-converted-space"/>
          <w:b/>
          <w:bCs/>
          <w:sz w:val="28"/>
          <w:szCs w:val="28"/>
        </w:rPr>
        <w:t> </w:t>
      </w:r>
      <w:r w:rsidRPr="004A49CF">
        <w:rPr>
          <w:sz w:val="28"/>
          <w:szCs w:val="28"/>
        </w:rPr>
        <w:t>где учащиеся выступают в роли “объекта” обучения, которые должны усвоить и воспроизвести материал, который передается им учителе</w:t>
      </w:r>
      <w:proofErr w:type="gramStart"/>
      <w:r w:rsidRPr="004A49CF">
        <w:rPr>
          <w:sz w:val="28"/>
          <w:szCs w:val="28"/>
        </w:rPr>
        <w:t>м-</w:t>
      </w:r>
      <w:proofErr w:type="gramEnd"/>
      <w:r w:rsidRPr="004A49CF">
        <w:rPr>
          <w:sz w:val="28"/>
          <w:szCs w:val="28"/>
        </w:rPr>
        <w:t xml:space="preserve"> источником знаний. Основные методы это лекция, чтение, опрос.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noProof/>
          <w:sz w:val="28"/>
          <w:szCs w:val="28"/>
        </w:rPr>
        <w:drawing>
          <wp:inline distT="0" distB="0" distL="0" distR="0">
            <wp:extent cx="2190750" cy="942532"/>
            <wp:effectExtent l="0" t="0" r="0" b="0"/>
            <wp:docPr id="3" name="Рисунок 3" descr="http://festival.1september.ru/articles/51279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2797/img1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4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2)</w:t>
      </w:r>
      <w:r w:rsidRPr="004A49CF">
        <w:rPr>
          <w:rStyle w:val="apple-converted-space"/>
          <w:sz w:val="28"/>
          <w:szCs w:val="28"/>
        </w:rPr>
        <w:t> </w:t>
      </w:r>
      <w:r w:rsidRPr="004A49CF">
        <w:rPr>
          <w:b/>
          <w:bCs/>
          <w:sz w:val="28"/>
          <w:szCs w:val="28"/>
        </w:rPr>
        <w:t>Активные:</w:t>
      </w:r>
      <w:r w:rsidRPr="004A49CF">
        <w:rPr>
          <w:rStyle w:val="apple-converted-space"/>
          <w:b/>
          <w:bCs/>
          <w:sz w:val="28"/>
          <w:szCs w:val="28"/>
        </w:rPr>
        <w:t> </w:t>
      </w:r>
      <w:r w:rsidRPr="004A49CF">
        <w:rPr>
          <w:sz w:val="28"/>
          <w:szCs w:val="28"/>
        </w:rPr>
        <w:t>где обучающиеся являются “субъектом” обучения, выполняют творческие задания, вступают в диалог с учителем. Основные методы это творческие задания, вопросы от учащегося к учителю, и от учителя к ученику.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noProof/>
          <w:sz w:val="28"/>
          <w:szCs w:val="28"/>
        </w:rPr>
        <w:drawing>
          <wp:inline distT="0" distB="0" distL="0" distR="0">
            <wp:extent cx="2038350" cy="1304232"/>
            <wp:effectExtent l="0" t="0" r="0" b="0"/>
            <wp:docPr id="2" name="Рисунок 2" descr="http://festival.1september.ru/articles/51279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2797/img2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0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3)</w:t>
      </w:r>
      <w:r w:rsidRPr="004A49CF">
        <w:rPr>
          <w:rStyle w:val="apple-converted-space"/>
          <w:sz w:val="28"/>
          <w:szCs w:val="28"/>
        </w:rPr>
        <w:t> </w:t>
      </w:r>
      <w:r w:rsidRPr="004A49CF">
        <w:rPr>
          <w:b/>
          <w:bCs/>
          <w:sz w:val="28"/>
          <w:szCs w:val="28"/>
        </w:rPr>
        <w:t>Интерактивные:</w:t>
      </w:r>
      <w:r w:rsidRPr="004A49CF">
        <w:rPr>
          <w:rStyle w:val="apple-converted-space"/>
          <w:b/>
          <w:bCs/>
          <w:sz w:val="28"/>
          <w:szCs w:val="28"/>
        </w:rPr>
        <w:t> </w:t>
      </w:r>
      <w:r w:rsidRPr="004A49CF">
        <w:rPr>
          <w:sz w:val="28"/>
          <w:szCs w:val="28"/>
        </w:rPr>
        <w:t>От англ. (</w:t>
      </w:r>
      <w:proofErr w:type="spellStart"/>
      <w:r w:rsidRPr="004A49CF">
        <w:rPr>
          <w:sz w:val="28"/>
          <w:szCs w:val="28"/>
        </w:rPr>
        <w:t>inter</w:t>
      </w:r>
      <w:proofErr w:type="spellEnd"/>
      <w:r w:rsidRPr="004A49CF">
        <w:rPr>
          <w:sz w:val="28"/>
          <w:szCs w:val="28"/>
        </w:rPr>
        <w:t xml:space="preserve"> - “между”; </w:t>
      </w:r>
      <w:proofErr w:type="spellStart"/>
      <w:r w:rsidRPr="004A49CF">
        <w:rPr>
          <w:sz w:val="28"/>
          <w:szCs w:val="28"/>
        </w:rPr>
        <w:t>act</w:t>
      </w:r>
      <w:proofErr w:type="spellEnd"/>
      <w:r w:rsidRPr="004A49CF">
        <w:rPr>
          <w:sz w:val="28"/>
          <w:szCs w:val="28"/>
        </w:rPr>
        <w:t xml:space="preserve"> – “действие”) таким </w:t>
      </w:r>
      <w:proofErr w:type="gramStart"/>
      <w:r w:rsidRPr="004A49CF">
        <w:rPr>
          <w:sz w:val="28"/>
          <w:szCs w:val="28"/>
        </w:rPr>
        <w:t>образом</w:t>
      </w:r>
      <w:proofErr w:type="gramEnd"/>
      <w:r w:rsidRPr="004A49CF">
        <w:rPr>
          <w:sz w:val="28"/>
          <w:szCs w:val="28"/>
        </w:rPr>
        <w:t xml:space="preserve"> дословный перевод обозначает интерактивные методы – позволяющие учится взаимодействовать между собой; а интерактивное обучение – обучение построенное на взаимодействии всех обучающихся, включая педагога. Эти методы наиболее соответствуют </w:t>
      </w:r>
      <w:proofErr w:type="spellStart"/>
      <w:r w:rsidRPr="004A49CF">
        <w:rPr>
          <w:sz w:val="28"/>
          <w:szCs w:val="28"/>
        </w:rPr>
        <w:t>личностоориентированному</w:t>
      </w:r>
      <w:proofErr w:type="spellEnd"/>
      <w:r w:rsidRPr="004A49CF">
        <w:rPr>
          <w:sz w:val="28"/>
          <w:szCs w:val="28"/>
        </w:rPr>
        <w:t xml:space="preserve"> подходу, так как они предполагают </w:t>
      </w:r>
      <w:proofErr w:type="spellStart"/>
      <w:r w:rsidRPr="004A49CF">
        <w:rPr>
          <w:sz w:val="28"/>
          <w:szCs w:val="28"/>
        </w:rPr>
        <w:t>сообучение</w:t>
      </w:r>
      <w:proofErr w:type="spellEnd"/>
      <w:r w:rsidRPr="004A49CF">
        <w:rPr>
          <w:sz w:val="28"/>
          <w:szCs w:val="28"/>
        </w:rPr>
        <w:t xml:space="preserve"> (коллективное, обучение в сотрудничестве), причем и обучающийся и педагог являются субъектами учебного процесса. Педагог чаще выступает лишь в роли организатора процесса обучения, лидера группы, </w:t>
      </w:r>
      <w:proofErr w:type="spellStart"/>
      <w:r w:rsidRPr="004A49CF">
        <w:rPr>
          <w:sz w:val="28"/>
          <w:szCs w:val="28"/>
        </w:rPr>
        <w:t>фасилитатора</w:t>
      </w:r>
      <w:proofErr w:type="spellEnd"/>
      <w:r w:rsidRPr="004A49CF">
        <w:rPr>
          <w:sz w:val="28"/>
          <w:szCs w:val="28"/>
        </w:rPr>
        <w:t>, создателя условий для инициативы учащихся.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Кроме того, интерактивное обучение основано на прямом взаимодействии учащихся со своим опытом и опытом своих друзей, так как большинство интерактивных упражнений обращается к опыту самого учащегося, причем не только учебному, школьному. Новое знание, умение формируется на основе такого опыта.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noProof/>
          <w:sz w:val="28"/>
          <w:szCs w:val="28"/>
        </w:rPr>
        <w:lastRenderedPageBreak/>
        <w:drawing>
          <wp:inline distT="0" distB="0" distL="0" distR="0">
            <wp:extent cx="2195286" cy="1047750"/>
            <wp:effectExtent l="0" t="0" r="0" b="0"/>
            <wp:docPr id="1" name="Рисунок 1" descr="http://festival.1september.ru/articles/51279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2797/img3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86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Познавательная активность означает интеллектуально-эмоциональный отклик на процесс познания, стремление учащегося к учению, к выполнению индивидуальных и общих заданий, интерес к деятельности преподавателя и других учащихся.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Под познавательной самостоятельностью принято понимать стремление и умение самостоятельно мыслить, способность ориентироваться в новой ситуации, находить свой подход к решению задачи, желание не только понять усваиваемую учебную информацию, но и способы добывания знаний; критический подход к суждениям других, независимость собственных суждений.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Познавательная активность и познавательная самостоятельность — качества, характеризующие интеллектуальные способности учащихся к учению. Как и другие способности, они проявляются и развиваются в деятельности.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Важнейшим средством активизации личности в обучении выступают активные методы обучения (АМО). В литературе встречается и другой термин — «Метод активного обучения» (МАО), что означает то же самое. Наиболее полную классификацию дала М. Новик, выделяя</w:t>
      </w:r>
      <w:r w:rsidRPr="004A49CF">
        <w:rPr>
          <w:rStyle w:val="apple-converted-space"/>
          <w:sz w:val="28"/>
          <w:szCs w:val="28"/>
        </w:rPr>
        <w:t> </w:t>
      </w:r>
      <w:proofErr w:type="spellStart"/>
      <w:r w:rsidRPr="004A49CF">
        <w:rPr>
          <w:rStyle w:val="a4"/>
          <w:sz w:val="28"/>
          <w:szCs w:val="28"/>
        </w:rPr>
        <w:t>неимитационные</w:t>
      </w:r>
      <w:proofErr w:type="spellEnd"/>
      <w:r w:rsidRPr="004A49CF">
        <w:rPr>
          <w:rStyle w:val="a4"/>
          <w:sz w:val="28"/>
          <w:szCs w:val="28"/>
        </w:rPr>
        <w:t xml:space="preserve"> и имитационные</w:t>
      </w:r>
      <w:r w:rsidR="007D4FBD" w:rsidRPr="004A49CF">
        <w:rPr>
          <w:rStyle w:val="a4"/>
          <w:sz w:val="28"/>
          <w:szCs w:val="28"/>
        </w:rPr>
        <w:t xml:space="preserve"> </w:t>
      </w:r>
      <w:r w:rsidRPr="004A49CF">
        <w:rPr>
          <w:sz w:val="28"/>
          <w:szCs w:val="28"/>
        </w:rPr>
        <w:t>активные группы обучения. Те или иные группы методов определяют соответственно и форму (вид) занятия:</w:t>
      </w:r>
      <w:r w:rsidRPr="004A49CF">
        <w:rPr>
          <w:rStyle w:val="apple-converted-space"/>
          <w:sz w:val="28"/>
          <w:szCs w:val="28"/>
        </w:rPr>
        <w:t> </w:t>
      </w:r>
      <w:proofErr w:type="spellStart"/>
      <w:r w:rsidRPr="004A49CF">
        <w:rPr>
          <w:rStyle w:val="a4"/>
          <w:sz w:val="28"/>
          <w:szCs w:val="28"/>
        </w:rPr>
        <w:t>неимитационное</w:t>
      </w:r>
      <w:proofErr w:type="spellEnd"/>
      <w:r w:rsidRPr="004A49CF">
        <w:rPr>
          <w:rStyle w:val="a4"/>
          <w:sz w:val="28"/>
          <w:szCs w:val="28"/>
        </w:rPr>
        <w:t xml:space="preserve"> или </w:t>
      </w:r>
      <w:proofErr w:type="gramStart"/>
      <w:r w:rsidRPr="004A49CF">
        <w:rPr>
          <w:rStyle w:val="a4"/>
          <w:sz w:val="28"/>
          <w:szCs w:val="28"/>
        </w:rPr>
        <w:t>имитационное</w:t>
      </w:r>
      <w:proofErr w:type="gramEnd"/>
      <w:r w:rsidRPr="004A49CF">
        <w:rPr>
          <w:rStyle w:val="a4"/>
          <w:sz w:val="28"/>
          <w:szCs w:val="28"/>
        </w:rPr>
        <w:t>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Характерной чертой</w:t>
      </w:r>
      <w:r w:rsidRPr="004A49CF">
        <w:rPr>
          <w:rStyle w:val="apple-converted-space"/>
          <w:sz w:val="28"/>
          <w:szCs w:val="28"/>
        </w:rPr>
        <w:t> </w:t>
      </w:r>
      <w:proofErr w:type="spellStart"/>
      <w:r w:rsidRPr="004A49CF">
        <w:rPr>
          <w:rStyle w:val="a5"/>
          <w:sz w:val="28"/>
          <w:szCs w:val="28"/>
        </w:rPr>
        <w:t>неимитационных</w:t>
      </w:r>
      <w:proofErr w:type="spellEnd"/>
      <w:r w:rsidRPr="004A49CF">
        <w:rPr>
          <w:rStyle w:val="a5"/>
          <w:sz w:val="28"/>
          <w:szCs w:val="28"/>
        </w:rPr>
        <w:t xml:space="preserve"> занятий</w:t>
      </w:r>
      <w:r w:rsidRPr="004A49CF">
        <w:rPr>
          <w:rStyle w:val="apple-converted-space"/>
          <w:i/>
          <w:iCs/>
          <w:sz w:val="28"/>
          <w:szCs w:val="28"/>
        </w:rPr>
        <w:t> </w:t>
      </w:r>
      <w:r w:rsidRPr="004A49CF">
        <w:rPr>
          <w:sz w:val="28"/>
          <w:szCs w:val="28"/>
        </w:rPr>
        <w:t xml:space="preserve">является отсутствие модели изучаемого процесса или деятельности. Активизация обучения осуществляется через установление прямых и обратных связей между преподавателем и </w:t>
      </w:r>
      <w:proofErr w:type="gramStart"/>
      <w:r w:rsidRPr="004A49CF">
        <w:rPr>
          <w:sz w:val="28"/>
          <w:szCs w:val="28"/>
        </w:rPr>
        <w:t>обучаемыми</w:t>
      </w:r>
      <w:proofErr w:type="gramEnd"/>
      <w:r w:rsidRPr="004A49CF">
        <w:rPr>
          <w:sz w:val="28"/>
          <w:szCs w:val="28"/>
        </w:rPr>
        <w:t>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Отличительной чертой</w:t>
      </w:r>
      <w:r w:rsidRPr="004A49CF">
        <w:rPr>
          <w:rStyle w:val="apple-converted-space"/>
          <w:sz w:val="28"/>
          <w:szCs w:val="28"/>
        </w:rPr>
        <w:t> </w:t>
      </w:r>
      <w:r w:rsidRPr="004A49CF">
        <w:rPr>
          <w:rStyle w:val="a5"/>
          <w:sz w:val="28"/>
          <w:szCs w:val="28"/>
        </w:rPr>
        <w:t>имитационных занятий</w:t>
      </w:r>
      <w:r w:rsidRPr="004A49CF">
        <w:rPr>
          <w:rStyle w:val="apple-converted-space"/>
          <w:i/>
          <w:iCs/>
          <w:sz w:val="28"/>
          <w:szCs w:val="28"/>
        </w:rPr>
        <w:t> </w:t>
      </w:r>
      <w:r w:rsidRPr="004A49CF">
        <w:rPr>
          <w:sz w:val="28"/>
          <w:szCs w:val="28"/>
        </w:rPr>
        <w:t xml:space="preserve">является наличие модели изучаемого процесса (имитация индивидуальной или коллективной профессиональной деятельности). Особенность имитационных методов — разделение их </w:t>
      </w:r>
      <w:proofErr w:type="gramStart"/>
      <w:r w:rsidRPr="004A49CF">
        <w:rPr>
          <w:sz w:val="28"/>
          <w:szCs w:val="28"/>
        </w:rPr>
        <w:t>на</w:t>
      </w:r>
      <w:proofErr w:type="gramEnd"/>
      <w:r w:rsidRPr="004A49CF">
        <w:rPr>
          <w:rStyle w:val="apple-converted-space"/>
          <w:sz w:val="28"/>
          <w:szCs w:val="28"/>
        </w:rPr>
        <w:t> </w:t>
      </w:r>
      <w:r w:rsidRPr="004A49CF">
        <w:rPr>
          <w:rStyle w:val="a5"/>
          <w:sz w:val="28"/>
          <w:szCs w:val="28"/>
        </w:rPr>
        <w:t>игровые</w:t>
      </w:r>
      <w:r w:rsidRPr="004A49CF">
        <w:rPr>
          <w:rStyle w:val="apple-converted-space"/>
          <w:i/>
          <w:iCs/>
          <w:sz w:val="28"/>
          <w:szCs w:val="28"/>
        </w:rPr>
        <w:t> </w:t>
      </w:r>
      <w:r w:rsidRPr="004A49CF">
        <w:rPr>
          <w:sz w:val="28"/>
          <w:szCs w:val="28"/>
        </w:rPr>
        <w:t>и</w:t>
      </w:r>
      <w:r w:rsidRPr="004A49CF">
        <w:rPr>
          <w:rStyle w:val="apple-converted-space"/>
          <w:sz w:val="28"/>
          <w:szCs w:val="28"/>
        </w:rPr>
        <w:t> </w:t>
      </w:r>
      <w:r w:rsidRPr="004A49CF">
        <w:rPr>
          <w:rStyle w:val="a5"/>
          <w:sz w:val="28"/>
          <w:szCs w:val="28"/>
        </w:rPr>
        <w:t>неигровые.</w:t>
      </w:r>
      <w:r w:rsidRPr="004A49CF">
        <w:rPr>
          <w:rStyle w:val="apple-converted-space"/>
          <w:i/>
          <w:iCs/>
          <w:sz w:val="28"/>
          <w:szCs w:val="28"/>
        </w:rPr>
        <w:t> </w:t>
      </w:r>
      <w:r w:rsidRPr="004A49CF">
        <w:rPr>
          <w:sz w:val="28"/>
          <w:szCs w:val="28"/>
        </w:rPr>
        <w:t xml:space="preserve">Методы, при реализации которых обучаемые должны играть определенные роли, относятся к </w:t>
      </w:r>
      <w:proofErr w:type="gramStart"/>
      <w:r w:rsidRPr="004A49CF">
        <w:rPr>
          <w:sz w:val="28"/>
          <w:szCs w:val="28"/>
        </w:rPr>
        <w:t>игровым</w:t>
      </w:r>
      <w:proofErr w:type="gramEnd"/>
      <w:r w:rsidRPr="004A49CF">
        <w:rPr>
          <w:sz w:val="28"/>
          <w:szCs w:val="28"/>
        </w:rPr>
        <w:t>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b/>
          <w:sz w:val="28"/>
          <w:szCs w:val="28"/>
        </w:rPr>
        <w:t>М. Новик</w:t>
      </w:r>
      <w:r w:rsidRPr="004A49CF">
        <w:rPr>
          <w:sz w:val="28"/>
          <w:szCs w:val="28"/>
        </w:rPr>
        <w:t xml:space="preserve"> указывает на их высокий эффект при усвоении материала, поскольку достигается существенное приближение учебного материала к конкретной практической или профессиональной деятельности. При этом значительно усиливаются мотивация и активность обучения.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4A49CF">
        <w:rPr>
          <w:rStyle w:val="a4"/>
          <w:sz w:val="28"/>
          <w:szCs w:val="28"/>
        </w:rPr>
        <w:t>III. Характеристика основных активных методов и приёмов  обучения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b/>
          <w:sz w:val="28"/>
          <w:szCs w:val="28"/>
        </w:rPr>
        <w:t>1. Проблемное обучение</w:t>
      </w:r>
      <w:r w:rsidRPr="004A49CF">
        <w:rPr>
          <w:sz w:val="28"/>
          <w:szCs w:val="28"/>
        </w:rPr>
        <w:t xml:space="preserve"> —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</w:t>
      </w:r>
      <w:proofErr w:type="gramStart"/>
      <w:r w:rsidRPr="004A49CF">
        <w:rPr>
          <w:sz w:val="28"/>
          <w:szCs w:val="28"/>
        </w:rPr>
        <w:t>обучаемых</w:t>
      </w:r>
      <w:proofErr w:type="gramEnd"/>
      <w:r w:rsidRPr="004A49CF">
        <w:rPr>
          <w:sz w:val="28"/>
          <w:szCs w:val="28"/>
        </w:rPr>
        <w:t xml:space="preserve">. Основная задача педагога — не столько передать информацию, сколько приобщить слушателей к объективным </w:t>
      </w:r>
      <w:r w:rsidRPr="004A49CF">
        <w:rPr>
          <w:sz w:val="28"/>
          <w:szCs w:val="28"/>
        </w:rPr>
        <w:lastRenderedPageBreak/>
        <w:t>противоречиям развития научного знания и способам их разрешения. В сотрудничестве с преподавателем</w:t>
      </w:r>
      <w:r w:rsidRPr="004A49CF">
        <w:rPr>
          <w:rStyle w:val="apple-converted-space"/>
          <w:i/>
          <w:iCs/>
          <w:sz w:val="28"/>
          <w:szCs w:val="28"/>
        </w:rPr>
        <w:t> </w:t>
      </w:r>
      <w:r w:rsidRPr="004A49CF">
        <w:rPr>
          <w:sz w:val="28"/>
          <w:szCs w:val="28"/>
        </w:rPr>
        <w:t>учащиеся «открывают» для себя новые знания, постигают теоретические особенности отдельной науки.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Логика проблемного обучения принципиально отлична от логики информационного обучения. Если в информационном обучении содержание вносится как известный, подлежащий лишь запоминанию материал, то при проблемном обучении новое знание вводится как неизвестное для учащихся. Функция учащихся — не просто переработать информацию, а активно включиться в открытие неизвестного для себя знания.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Основной дидактический прием «включения» мышления учащихся при проблемном обучении — создание проблемной ситуации, имеющей форму познавательной задачи, фиксирующей некоторое противоречие в ее условиях и завершающейся вопросом (вопросами), который это противоречие объективирует. Неизвестным является ответ на вопрос, разрешающий противоречие.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Познавательные задачи должны быть доступны по своей трудности для учащихся, они должны учитывать познавательные возможности обучаемых, лежать в русле изучаемого предмета и быть значимы для усвоения нового материала.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 xml:space="preserve">Каково же дидактическое </w:t>
      </w:r>
      <w:r w:rsidRPr="004A49CF">
        <w:rPr>
          <w:b/>
          <w:sz w:val="28"/>
          <w:szCs w:val="28"/>
        </w:rPr>
        <w:t>построение проблемного обучения?</w:t>
      </w:r>
      <w:r w:rsidRPr="004A49CF">
        <w:rPr>
          <w:sz w:val="28"/>
          <w:szCs w:val="28"/>
        </w:rPr>
        <w:t xml:space="preserve"> Главный ее метод, — логически стройное устное изложение, точно и глубоко освещающее основные положения темы. Учебная проблема и система соподчиненных </w:t>
      </w:r>
      <w:proofErr w:type="spellStart"/>
      <w:r w:rsidRPr="004A49CF">
        <w:rPr>
          <w:sz w:val="28"/>
          <w:szCs w:val="28"/>
        </w:rPr>
        <w:t>подпроблем</w:t>
      </w:r>
      <w:proofErr w:type="spellEnd"/>
      <w:r w:rsidRPr="004A49CF">
        <w:rPr>
          <w:sz w:val="28"/>
          <w:szCs w:val="28"/>
        </w:rPr>
        <w:t>, составленных преподавателем, «вписываются» в логику изложения. С помощью соответствующих методических приемов (постановка проблемных и информационных вопросов, выдвижение гипотез, их подтверждение или опровержение, анализ ситуации и др.) педагог</w:t>
      </w:r>
      <w:r w:rsidRPr="004A49CF">
        <w:rPr>
          <w:rStyle w:val="apple-converted-space"/>
          <w:sz w:val="28"/>
          <w:szCs w:val="28"/>
        </w:rPr>
        <w:t> </w:t>
      </w:r>
      <w:r w:rsidRPr="004A49CF">
        <w:rPr>
          <w:rStyle w:val="a5"/>
          <w:sz w:val="28"/>
          <w:szCs w:val="28"/>
        </w:rPr>
        <w:t xml:space="preserve">побуждает </w:t>
      </w:r>
      <w:r w:rsidRPr="004A49CF">
        <w:rPr>
          <w:sz w:val="28"/>
          <w:szCs w:val="28"/>
        </w:rPr>
        <w:t xml:space="preserve">учащихся к совместному размышлению, поиску неизвестного знания. Важнейшая роль </w:t>
      </w:r>
      <w:r w:rsidRPr="004A49CF">
        <w:rPr>
          <w:b/>
          <w:sz w:val="28"/>
          <w:szCs w:val="28"/>
        </w:rPr>
        <w:t>в проблемном обучении</w:t>
      </w:r>
      <w:r w:rsidRPr="004A49CF">
        <w:rPr>
          <w:sz w:val="28"/>
          <w:szCs w:val="28"/>
        </w:rPr>
        <w:t xml:space="preserve"> принадлежит общению диалогического типа. Чем выше степень диалогичности обучения, тем ближе она к проблемной, и наоборот, монологическое изложение приближает обучение к информационной форме.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Таким образом, при проблемном обучении базовыми являются следующие два важнейших элемента: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• система познавательных задач, отражающих основное содержание темы;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9CF">
        <w:rPr>
          <w:sz w:val="28"/>
          <w:szCs w:val="28"/>
        </w:rPr>
        <w:t>• общение диалогического типа, предметом которого является вводимый учителем материал.</w:t>
      </w:r>
    </w:p>
    <w:p w:rsidR="00A96C9E" w:rsidRPr="004A49CF" w:rsidRDefault="00A96C9E" w:rsidP="004A49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A49CF">
        <w:rPr>
          <w:rStyle w:val="a5"/>
          <w:b/>
          <w:bCs/>
          <w:i w:val="0"/>
          <w:sz w:val="28"/>
          <w:szCs w:val="28"/>
        </w:rPr>
        <w:t>2. Анализ конкретных ситуаций (</w:t>
      </w:r>
      <w:proofErr w:type="spellStart"/>
      <w:r w:rsidRPr="004A49CF">
        <w:rPr>
          <w:rStyle w:val="a5"/>
          <w:b/>
          <w:bCs/>
          <w:i w:val="0"/>
          <w:sz w:val="28"/>
          <w:szCs w:val="28"/>
        </w:rPr>
        <w:t>case-study</w:t>
      </w:r>
      <w:proofErr w:type="spellEnd"/>
      <w:r w:rsidRPr="004A49CF">
        <w:rPr>
          <w:rStyle w:val="a5"/>
          <w:b/>
          <w:bCs/>
          <w:i w:val="0"/>
          <w:sz w:val="28"/>
          <w:szCs w:val="28"/>
        </w:rPr>
        <w:t>)</w:t>
      </w:r>
      <w:r w:rsidRPr="004A49CF">
        <w:rPr>
          <w:rStyle w:val="apple-converted-space"/>
          <w:bCs/>
          <w:i/>
          <w:iCs/>
          <w:sz w:val="28"/>
          <w:szCs w:val="28"/>
        </w:rPr>
        <w:t> </w:t>
      </w:r>
      <w:r w:rsidRPr="004A49CF">
        <w:rPr>
          <w:rStyle w:val="a5"/>
          <w:b/>
          <w:bCs/>
          <w:sz w:val="28"/>
          <w:szCs w:val="28"/>
        </w:rPr>
        <w:t>—</w:t>
      </w:r>
      <w:r w:rsidRPr="004A49CF">
        <w:rPr>
          <w:rStyle w:val="apple-converted-space"/>
          <w:b/>
          <w:bCs/>
          <w:i/>
          <w:iCs/>
          <w:sz w:val="28"/>
          <w:szCs w:val="28"/>
        </w:rPr>
        <w:t> </w:t>
      </w:r>
      <w:r w:rsidRPr="004A49CF">
        <w:rPr>
          <w:rStyle w:val="a4"/>
          <w:b w:val="0"/>
          <w:sz w:val="28"/>
          <w:szCs w:val="28"/>
        </w:rPr>
        <w:t>один из наиболее эффективных и распространенных методов организации активной познавательной деятельности обучающихся. Метод анализа конкретных ситуаций развивает способность к анализу нерафинированных жизненных и производственных задач. Сталкиваясь с конкретной ситуацией, обучаемый должен определить: есть ли в ней проблема, в чем она состоит, определить свое отношение к ситуации.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4A49CF">
        <w:rPr>
          <w:rStyle w:val="a5"/>
          <w:b/>
          <w:bCs/>
          <w:i w:val="0"/>
          <w:sz w:val="28"/>
          <w:szCs w:val="28"/>
          <w:shd w:val="clear" w:color="auto" w:fill="FFFFFF"/>
        </w:rPr>
        <w:lastRenderedPageBreak/>
        <w:t>3. Разыгрывание ролей</w:t>
      </w:r>
      <w:r w:rsidRPr="004A49CF">
        <w:rPr>
          <w:rStyle w:val="apple-converted-space"/>
          <w:b/>
          <w:bCs/>
          <w:i/>
          <w:sz w:val="28"/>
          <w:szCs w:val="28"/>
          <w:shd w:val="clear" w:color="auto" w:fill="FFFFFF"/>
        </w:rPr>
        <w:t> </w:t>
      </w:r>
      <w:r w:rsidRPr="004A49CF">
        <w:rPr>
          <w:rStyle w:val="a4"/>
          <w:b w:val="0"/>
          <w:i/>
          <w:sz w:val="28"/>
          <w:szCs w:val="28"/>
          <w:shd w:val="clear" w:color="auto" w:fill="FFFFFF"/>
        </w:rPr>
        <w:t>—</w:t>
      </w:r>
      <w:r w:rsidRPr="004A49CF">
        <w:rPr>
          <w:rStyle w:val="a4"/>
          <w:b w:val="0"/>
          <w:sz w:val="28"/>
          <w:szCs w:val="28"/>
          <w:shd w:val="clear" w:color="auto" w:fill="FFFFFF"/>
        </w:rPr>
        <w:t xml:space="preserve"> игровой метод активного обучения, характеризующийся следующими основными признаками: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• наличие задачи и проблемы и распределение ролей между участниками их решения. Например, с помощью метода разыгрывания ролей может быть имитировано производственное совещание;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• взаимодействие участников игрового занятия, обычно посредством проведения дискуссии. Каждый из участников может в процессе обсуждения соглашаться или не соглашаться с мнением других участников;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• ввод педагогом в процессе занятия корректирующих условий. Так, учитель может прервать обсуждение и сообщить некоторые новые сведения, которые нужно учесть при решении поставленной задачи, направить обсуждение в другое русло, и т.д.;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• оценка результатов обсуждения и подведение итогов учителем.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Разыгрывание ролей требует для разработки и внедрения значительно меньших затрат времени и средств, чем деловые игры. При этом оно является весьма эффективным методом решения определенных организационных, плановых и других задач.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Ориентировочно метод разыгрывания ролей требует для проведения от 30 до 35 минут.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rStyle w:val="a5"/>
          <w:b/>
          <w:bCs/>
          <w:i w:val="0"/>
          <w:sz w:val="28"/>
          <w:szCs w:val="28"/>
          <w:shd w:val="clear" w:color="auto" w:fill="FFFFFF"/>
        </w:rPr>
        <w:t>4.  Игровое производственное проектирование</w:t>
      </w:r>
      <w:r w:rsidRPr="004A49CF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4A49CF">
        <w:rPr>
          <w:rStyle w:val="a4"/>
          <w:b w:val="0"/>
          <w:sz w:val="28"/>
          <w:szCs w:val="28"/>
          <w:shd w:val="clear" w:color="auto" w:fill="FFFFFF"/>
        </w:rPr>
        <w:t>— активный метод и приём обучения, характеризующийся следующими отличительными признаками: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 xml:space="preserve">• наличие исследовательской, методической проблемы или задачи, которую сообщает </w:t>
      </w:r>
      <w:proofErr w:type="gramStart"/>
      <w:r w:rsidRPr="004A49CF">
        <w:rPr>
          <w:bCs/>
          <w:sz w:val="28"/>
          <w:szCs w:val="28"/>
          <w:shd w:val="clear" w:color="auto" w:fill="FFFFFF"/>
        </w:rPr>
        <w:t>обучаемым</w:t>
      </w:r>
      <w:proofErr w:type="gramEnd"/>
      <w:r w:rsidRPr="004A49CF">
        <w:rPr>
          <w:bCs/>
          <w:sz w:val="28"/>
          <w:szCs w:val="28"/>
          <w:shd w:val="clear" w:color="auto" w:fill="FFFFFF"/>
        </w:rPr>
        <w:t xml:space="preserve"> преподаватель;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• разделение участников на небольшие соревнующиеся группы (группу может представлять один учащийся) и разработка ими вариантов решения поставленной проблемы (задачи).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• проведение заключительного заседания научно-технического совета (или другого сходного с ним органа), на котором с применением метода разыгрывания ролей группы публично защищают разработанные варианты решений (с их предварительным рецензированием).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 xml:space="preserve">Метод </w:t>
      </w:r>
      <w:r w:rsidRPr="004A49CF">
        <w:rPr>
          <w:b/>
          <w:bCs/>
          <w:sz w:val="28"/>
          <w:szCs w:val="28"/>
          <w:shd w:val="clear" w:color="auto" w:fill="FFFFFF"/>
        </w:rPr>
        <w:t>игрового производственного проектирования</w:t>
      </w:r>
      <w:r w:rsidRPr="004A49CF">
        <w:rPr>
          <w:bCs/>
          <w:sz w:val="28"/>
          <w:szCs w:val="28"/>
          <w:shd w:val="clear" w:color="auto" w:fill="FFFFFF"/>
        </w:rPr>
        <w:t xml:space="preserve"> значительно активизирует изучение учебных дисциплин, делает его более результативным вследствие развития навыков проектно-конструкторской деятельности обучаемого. В дальнейшем это позволит ему более эффективно решать сложные методические проблемы.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rStyle w:val="a5"/>
          <w:b/>
          <w:bCs/>
          <w:i w:val="0"/>
          <w:sz w:val="28"/>
          <w:szCs w:val="28"/>
          <w:shd w:val="clear" w:color="auto" w:fill="FFFFFF"/>
        </w:rPr>
        <w:t>5. Семинар-дискуссия</w:t>
      </w:r>
      <w:r w:rsidRPr="004A49CF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Pr="004A49CF">
        <w:rPr>
          <w:rStyle w:val="a4"/>
          <w:b w:val="0"/>
          <w:i/>
          <w:sz w:val="28"/>
          <w:szCs w:val="28"/>
          <w:shd w:val="clear" w:color="auto" w:fill="FFFFFF"/>
        </w:rPr>
        <w:t>(групповая дискуссия)</w:t>
      </w:r>
      <w:r w:rsidRPr="004A49CF">
        <w:rPr>
          <w:rStyle w:val="a4"/>
          <w:b w:val="0"/>
          <w:sz w:val="28"/>
          <w:szCs w:val="28"/>
          <w:shd w:val="clear" w:color="auto" w:fill="FFFFFF"/>
        </w:rPr>
        <w:t xml:space="preserve"> образуется как процесс диалогического общения участников, в ходе которого происходит формирование практического опыта совместного участия в обсуждении и разрешении теоретических и практических проблем.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 xml:space="preserve">На семинаре-дискуссии старшеклассники учатся точно выражать свои мысли в докладах и выступлениях, активно отстаивать свою точку зрения, аргументировано возражать, опровергать ошибочную позицию одноклассника. В такой работе учащийся получает возможность построения собственной деятельности, что и обусловливает высокий уровень его </w:t>
      </w:r>
      <w:r w:rsidRPr="004A49CF">
        <w:rPr>
          <w:bCs/>
          <w:sz w:val="28"/>
          <w:szCs w:val="28"/>
          <w:shd w:val="clear" w:color="auto" w:fill="FFFFFF"/>
        </w:rPr>
        <w:lastRenderedPageBreak/>
        <w:t>интеллектуальной и личностной активности, включенности в процесс учебного познания.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Необходимым условием развертывания продуктивной дискуссии являются личные знания, которые приобретаются учащимися на предыдущих занятиях, в процессе самостоятельной работы. Успешность семинара-дискуссии во многом зависит и от умения преподавателя его организовать. Так, семинар-дискуссия может содержать элементы</w:t>
      </w:r>
      <w:r w:rsidRPr="004A49CF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4A49CF">
        <w:rPr>
          <w:rStyle w:val="a4"/>
          <w:b w:val="0"/>
          <w:sz w:val="28"/>
          <w:szCs w:val="28"/>
          <w:shd w:val="clear" w:color="auto" w:fill="FFFFFF"/>
        </w:rPr>
        <w:t>«мозгового штурма»</w:t>
      </w:r>
      <w:r w:rsidRPr="004A49CF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4A49CF">
        <w:rPr>
          <w:bCs/>
          <w:sz w:val="28"/>
          <w:szCs w:val="28"/>
          <w:shd w:val="clear" w:color="auto" w:fill="FFFFFF"/>
        </w:rPr>
        <w:t>и</w:t>
      </w:r>
      <w:r w:rsidRPr="004A49CF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4A49CF">
        <w:rPr>
          <w:rStyle w:val="a4"/>
          <w:b w:val="0"/>
          <w:sz w:val="28"/>
          <w:szCs w:val="28"/>
          <w:shd w:val="clear" w:color="auto" w:fill="FFFFFF"/>
        </w:rPr>
        <w:t>деловой игры.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rStyle w:val="a4"/>
          <w:b w:val="0"/>
          <w:sz w:val="28"/>
          <w:szCs w:val="28"/>
          <w:shd w:val="clear" w:color="auto" w:fill="FFFFFF"/>
        </w:rPr>
        <w:t>«Мозговой штурм»</w:t>
      </w:r>
      <w:r w:rsidRPr="004A49CF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4A49CF">
        <w:rPr>
          <w:bCs/>
          <w:sz w:val="28"/>
          <w:szCs w:val="28"/>
          <w:shd w:val="clear" w:color="auto" w:fill="FFFFFF"/>
        </w:rPr>
        <w:t xml:space="preserve">— основная задача метода сбор как можно большего числа идей в результате освобождения участников обсуждения от инерции мышления и стереотипов. Начинается штурм с разминки быстрого поиска ответов на вопросы тренировочного характера. Затем еще раз уточняется поставленная задача, напоминаются правила обсуждениями и старт. Каждый может высказать свои идеи, дополнять и уточнять. К группам прикрепляется эксперт, задача которого — фиксировать на бумаге выдвигаемые идеи. Для «штурма» предлагаются вопросы, требующие нетрадиционного решения. Работа ведется в следующих группах: генерации идей, анализа проблемной ситуации и оценки идей, генерации </w:t>
      </w:r>
      <w:proofErr w:type="spellStart"/>
      <w:r w:rsidRPr="004A49CF">
        <w:rPr>
          <w:bCs/>
          <w:sz w:val="28"/>
          <w:szCs w:val="28"/>
          <w:shd w:val="clear" w:color="auto" w:fill="FFFFFF"/>
        </w:rPr>
        <w:t>контридей</w:t>
      </w:r>
      <w:proofErr w:type="spellEnd"/>
      <w:r w:rsidRPr="004A49CF">
        <w:rPr>
          <w:bCs/>
          <w:sz w:val="28"/>
          <w:szCs w:val="28"/>
          <w:shd w:val="clear" w:color="auto" w:fill="FFFFFF"/>
        </w:rPr>
        <w:t xml:space="preserve">. Генерация идей происходит в группах по определенным правилам. На этапе генерации идей любая критика запрещена. Всячески поощряются реплики, шутки, непринужденная обстановка. Затем полученные в группах идеи систематизируются, объединяются по общим принципам и подходам. Далее рассматриваются всевозможные препятствия к реализации отобранных идей. Оцениваются сделанные критические замечания. Окончательно отбираются только те идеи, которые не были отвергнуты критическими замечаниями и </w:t>
      </w:r>
      <w:proofErr w:type="spellStart"/>
      <w:r w:rsidRPr="004A49CF">
        <w:rPr>
          <w:bCs/>
          <w:sz w:val="28"/>
          <w:szCs w:val="28"/>
          <w:shd w:val="clear" w:color="auto" w:fill="FFFFFF"/>
        </w:rPr>
        <w:t>контридеями</w:t>
      </w:r>
      <w:proofErr w:type="spellEnd"/>
      <w:r w:rsidRPr="004A49CF">
        <w:rPr>
          <w:bCs/>
          <w:sz w:val="28"/>
          <w:szCs w:val="28"/>
          <w:shd w:val="clear" w:color="auto" w:fill="FFFFFF"/>
        </w:rPr>
        <w:t>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Семинар-дискуссия получает своего рода ролевую «инструментовку», отражающую реальные позиции людей, участвующих в научных или иных дискуссиях. Можно ввести, например, роли</w:t>
      </w:r>
      <w:r w:rsidRPr="004A49CF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4A49CF">
        <w:rPr>
          <w:rStyle w:val="a5"/>
          <w:bCs/>
          <w:sz w:val="28"/>
          <w:szCs w:val="28"/>
          <w:shd w:val="clear" w:color="auto" w:fill="FFFFFF"/>
        </w:rPr>
        <w:t>ведущего, оппонента или рецензента, логика, психолога, эксперта и т.д.</w:t>
      </w:r>
      <w:r w:rsidRPr="004A49CF">
        <w:rPr>
          <w:bCs/>
          <w:sz w:val="28"/>
          <w:szCs w:val="28"/>
          <w:shd w:val="clear" w:color="auto" w:fill="FFFFFF"/>
        </w:rPr>
        <w:t>, в зависимости от того, какой материал обсуждается и какие дидактические цели ставит преподаватель перед семинарским занятием. Если учащийся назначается на роль</w:t>
      </w:r>
      <w:r w:rsidRPr="004A49CF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4A49CF">
        <w:rPr>
          <w:rStyle w:val="a5"/>
          <w:bCs/>
          <w:sz w:val="28"/>
          <w:szCs w:val="28"/>
          <w:shd w:val="clear" w:color="auto" w:fill="FFFFFF"/>
        </w:rPr>
        <w:t>ведущего</w:t>
      </w:r>
      <w:r w:rsidRPr="004A49CF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4A49CF">
        <w:rPr>
          <w:bCs/>
          <w:sz w:val="28"/>
          <w:szCs w:val="28"/>
          <w:shd w:val="clear" w:color="auto" w:fill="FFFFFF"/>
        </w:rPr>
        <w:t>семинара-дискуссии, он п</w:t>
      </w:r>
      <w:r w:rsidR="007D4FBD" w:rsidRPr="004A49CF">
        <w:rPr>
          <w:bCs/>
          <w:sz w:val="28"/>
          <w:szCs w:val="28"/>
          <w:shd w:val="clear" w:color="auto" w:fill="FFFFFF"/>
        </w:rPr>
        <w:t>олучает все полномочия учи</w:t>
      </w:r>
      <w:r w:rsidRPr="004A49CF">
        <w:rPr>
          <w:bCs/>
          <w:sz w:val="28"/>
          <w:szCs w:val="28"/>
          <w:shd w:val="clear" w:color="auto" w:fill="FFFFFF"/>
        </w:rPr>
        <w:t>теля по организации дискуссии: поручает кому-то из старшеклассников сделать доклад по теме семинара, руководит ходом обсуждения, следит за аргументированностью доказательств или опровержений, точностью использования понятий и терминов, корректностью отношений в процессе общения, и т.д.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rStyle w:val="a5"/>
          <w:bCs/>
          <w:sz w:val="28"/>
          <w:szCs w:val="28"/>
          <w:shd w:val="clear" w:color="auto" w:fill="FFFFFF"/>
        </w:rPr>
        <w:t>Оппонент или рецензент:</w:t>
      </w:r>
      <w:r w:rsidRPr="004A49CF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4A49CF">
        <w:rPr>
          <w:bCs/>
          <w:sz w:val="28"/>
          <w:szCs w:val="28"/>
          <w:shd w:val="clear" w:color="auto" w:fill="FFFFFF"/>
        </w:rPr>
        <w:t>воспроизводит процедуру оппонирования, принятую в среде исследователей. Он должен не только воспроизвести основную позицию докладчика, продемонстрировав тем самым ее понимание, найти уязвимые места или ошибки, но и предложить свой собственный вариант решения.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rStyle w:val="a5"/>
          <w:bCs/>
          <w:sz w:val="28"/>
          <w:szCs w:val="28"/>
          <w:shd w:val="clear" w:color="auto" w:fill="FFFFFF"/>
        </w:rPr>
        <w:lastRenderedPageBreak/>
        <w:t>Логик</w:t>
      </w:r>
      <w:r w:rsidRPr="004A49CF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4A49CF">
        <w:rPr>
          <w:bCs/>
          <w:sz w:val="28"/>
          <w:szCs w:val="28"/>
          <w:shd w:val="clear" w:color="auto" w:fill="FFFFFF"/>
        </w:rPr>
        <w:t>выявляет противоречия и логические ошибки в рассуждениях докладчика или оппонента, уточняет определения понятий, анализирует ход доказательств и опровержений, правомерность выдвижения гипотезы, и т.д.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rStyle w:val="a5"/>
          <w:bCs/>
          <w:sz w:val="28"/>
          <w:szCs w:val="28"/>
          <w:shd w:val="clear" w:color="auto" w:fill="FFFFFF"/>
        </w:rPr>
        <w:t>Эксперт</w:t>
      </w:r>
      <w:r w:rsidRPr="004A49CF">
        <w:rPr>
          <w:rStyle w:val="apple-converted-space"/>
          <w:bCs/>
          <w:i/>
          <w:iCs/>
          <w:sz w:val="28"/>
          <w:szCs w:val="28"/>
          <w:shd w:val="clear" w:color="auto" w:fill="FFFFFF"/>
        </w:rPr>
        <w:t> </w:t>
      </w:r>
      <w:r w:rsidRPr="004A49CF">
        <w:rPr>
          <w:bCs/>
          <w:sz w:val="28"/>
          <w:szCs w:val="28"/>
          <w:shd w:val="clear" w:color="auto" w:fill="FFFFFF"/>
        </w:rPr>
        <w:t>оценивает продуктивность всей дискуссии, правомерность выдвинутых гипотез и предложений, сделанных выводов высказывает мнение о вкладе того или иного участника дискуссии в нахождение общего решения, дает характеристику того, как шло обучение участников дискуссии, и т.д.</w:t>
      </w:r>
    </w:p>
    <w:p w:rsidR="00A96C9E" w:rsidRPr="004A49CF" w:rsidRDefault="007D4FBD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Учи</w:t>
      </w:r>
      <w:r w:rsidR="00A96C9E" w:rsidRPr="004A49CF">
        <w:rPr>
          <w:bCs/>
          <w:sz w:val="28"/>
          <w:szCs w:val="28"/>
          <w:shd w:val="clear" w:color="auto" w:fill="FFFFFF"/>
        </w:rPr>
        <w:t>тель может ввести в дискуссию любую ролевую позицию, если это оправдано целями и содержанием семинара. Целесообразно вводить не одну, а две парные роли (два логика, два эксперта), с тем, чтобы большее число студентов получили соответствующий опыт.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 xml:space="preserve">Но особая роль принадлежит, конечно, учителю. Он должен организовать такую подготовительную работу, которая обеспечит активное участие в дискуссии каждого учащегося. Он определяет проблему и отдельные </w:t>
      </w:r>
      <w:proofErr w:type="spellStart"/>
      <w:r w:rsidRPr="004A49CF">
        <w:rPr>
          <w:bCs/>
          <w:sz w:val="28"/>
          <w:szCs w:val="28"/>
          <w:shd w:val="clear" w:color="auto" w:fill="FFFFFF"/>
        </w:rPr>
        <w:t>подпроблемы</w:t>
      </w:r>
      <w:proofErr w:type="spellEnd"/>
      <w:r w:rsidRPr="004A49CF">
        <w:rPr>
          <w:bCs/>
          <w:sz w:val="28"/>
          <w:szCs w:val="28"/>
          <w:shd w:val="clear" w:color="auto" w:fill="FFFFFF"/>
        </w:rPr>
        <w:t>, которые будут рассматриваться на семинаре; подбирает основную и дополнительную литературу для докладчиков и выступающих; распределяет функции и формы участия студентов в коллективной работе; готовит учащихся к роли оппонента, логика; руководит всей работой семинара; подводит итоги состоявшейся дискуссии.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Во время семинара-дискуссии учитель задает вопросы, делает отдельные замечания, уточняет основные положения доклада ученика, фиксирует противоречия в рассуждениях.</w:t>
      </w:r>
    </w:p>
    <w:p w:rsidR="00A96C9E" w:rsidRPr="004A49CF" w:rsidRDefault="00A96C9E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bCs/>
          <w:sz w:val="28"/>
          <w:szCs w:val="28"/>
          <w:shd w:val="clear" w:color="auto" w:fill="FFFFFF"/>
        </w:rPr>
        <w:t>На таких занятиях необходим доверительный тон общения с учащимися, заинтересованность в высказываемых суждениях, демократичность, принципиальность в требованиях. Нельзя подавлять своим авторитетом инициативу учащихся, необходимо создать условия интеллектуальной раскованности, использовать приемы преодоления барьеров общения, реализовывать, в конечном счете, педагогику сотрудничества.</w:t>
      </w:r>
    </w:p>
    <w:p w:rsidR="007D4FBD" w:rsidRPr="004A49CF" w:rsidRDefault="007D4FBD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7D4FBD" w:rsidRPr="004A49CF" w:rsidRDefault="007D4FBD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4A49CF">
        <w:rPr>
          <w:noProof/>
          <w:sz w:val="28"/>
          <w:szCs w:val="28"/>
        </w:rPr>
        <w:drawing>
          <wp:inline distT="0" distB="0" distL="0" distR="0" wp14:anchorId="660BB061" wp14:editId="3F0F2A0A">
            <wp:extent cx="3181350" cy="1670855"/>
            <wp:effectExtent l="0" t="0" r="0" b="571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305" cy="167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FBD" w:rsidRPr="004A49CF" w:rsidRDefault="007D4FBD" w:rsidP="004A49CF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A96C9E" w:rsidRPr="004A49CF" w:rsidRDefault="00A96C9E" w:rsidP="004A4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9CF">
        <w:rPr>
          <w:rStyle w:val="a4"/>
          <w:rFonts w:ascii="Times New Roman" w:hAnsi="Times New Roman" w:cs="Times New Roman"/>
          <w:sz w:val="28"/>
          <w:szCs w:val="28"/>
        </w:rPr>
        <w:t>IV.</w:t>
      </w:r>
      <w:r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конце своей статьи  мне особо </w:t>
      </w:r>
      <w:r w:rsidR="007D4FBD"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</w:t>
      </w:r>
      <w:r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подчеркнуть, что использование современных образовательных технологий</w:t>
      </w:r>
      <w:r w:rsidR="009B1C2C"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особенно активных методов и приёмов </w:t>
      </w:r>
      <w:r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нашим учителям добиваться высокого качества обучения, </w:t>
      </w:r>
      <w:r w:rsidR="009B1C2C"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самым </w:t>
      </w:r>
      <w:r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увеличивается число учащихся, </w:t>
      </w:r>
      <w:r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принимающих участие в олимпиадах, исследовательских проектах и различных творческих конкурсах.</w:t>
      </w:r>
    </w:p>
    <w:p w:rsidR="00A96C9E" w:rsidRPr="004A49CF" w:rsidRDefault="00A96C9E" w:rsidP="004A4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сказать, что применение современных образовательных технологий на уроках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 и, следовательно, повышается качество знаний </w:t>
      </w:r>
      <w:r w:rsidR="009B1C2C"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предмету – история  </w:t>
      </w:r>
      <w:r w:rsidR="007D4FBD"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C2C"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Казахстана.</w:t>
      </w:r>
    </w:p>
    <w:p w:rsidR="003D43F5" w:rsidRPr="00957A57" w:rsidRDefault="00A96C9E" w:rsidP="004A4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</w:t>
      </w:r>
      <w:r w:rsidR="009B1C2C"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зом, применение активных методов и приёмов в  средней </w:t>
      </w:r>
      <w:r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способствует развитию у школьников познавательной активности, творчества, креативности, умения работать с информацией, повышению самооценки, а главное, повыша</w:t>
      </w:r>
      <w:r w:rsidR="007D4FBD" w:rsidRPr="004A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динамика качества обучении.</w:t>
      </w:r>
    </w:p>
    <w:p w:rsidR="003D43F5" w:rsidRDefault="003D43F5" w:rsidP="004A49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C2C" w:rsidRPr="00957A57" w:rsidRDefault="009B1C2C" w:rsidP="00957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A49CF">
        <w:rPr>
          <w:rFonts w:ascii="Times New Roman" w:hAnsi="Times New Roman" w:cs="Times New Roman"/>
          <w:b/>
          <w:sz w:val="28"/>
          <w:szCs w:val="28"/>
        </w:rPr>
        <w:t>Список   литературы: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9CF">
        <w:rPr>
          <w:rFonts w:ascii="Times New Roman" w:hAnsi="Times New Roman" w:cs="Times New Roman"/>
          <w:sz w:val="28"/>
          <w:szCs w:val="28"/>
        </w:rPr>
        <w:t>Балабкина</w:t>
      </w:r>
      <w:proofErr w:type="spellEnd"/>
      <w:r w:rsidRPr="004A49CF">
        <w:rPr>
          <w:rFonts w:ascii="Times New Roman" w:hAnsi="Times New Roman" w:cs="Times New Roman"/>
          <w:sz w:val="28"/>
          <w:szCs w:val="28"/>
        </w:rPr>
        <w:t xml:space="preserve"> Л. Методика анализа отношения школьников к учению, ж. « Школьный психолог» № 23, 2000г. с. 1-3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>Бондаренко С.М. Урок - творчество учителя. -</w:t>
      </w:r>
      <w:proofErr w:type="gramStart"/>
      <w:r w:rsidRPr="004A49C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>Белкин А.С. Ситуация успеха. Как ее создать? - М, 1991.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9CF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Pr="004A49CF">
        <w:rPr>
          <w:rFonts w:ascii="Times New Roman" w:hAnsi="Times New Roman" w:cs="Times New Roman"/>
          <w:sz w:val="28"/>
          <w:szCs w:val="28"/>
        </w:rPr>
        <w:t xml:space="preserve"> Н.И. Активизация учебной деятельности. – М., 1999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>Вяземский Е.Е., Стрелова О.Ю. Как сегодня преподавать историю. – М., 1999.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>Гуревич А.Я.  История конца XX в. В поисках метода. – М., 1999.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>Джон Никол Ремесло учителя истории.- Ярославль: ЯГПУ , 2001.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>Запорожец Н.И. Развитие умений и навыков учащихся в процессе преподавания истории. –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>Иванова А.Ф. Нетрадиционные формы работы на уроках // Преподавание истории в школе.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9CF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 w:rsidRPr="004A49CF">
        <w:rPr>
          <w:rFonts w:ascii="Times New Roman" w:hAnsi="Times New Roman" w:cs="Times New Roman"/>
          <w:sz w:val="28"/>
          <w:szCs w:val="28"/>
        </w:rPr>
        <w:t xml:space="preserve"> Е.К. Организация познавательной деятельности учащихся при изучении семейного и трудового права в 11 классе //  История и обществознание в школе. -  № 4, 2007.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>Курочкина Н.А. Развитие познавательных интересов школьников на уроках истории. - Великий Новгород, 2007.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9CF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4A49CF">
        <w:rPr>
          <w:rFonts w:ascii="Times New Roman" w:hAnsi="Times New Roman" w:cs="Times New Roman"/>
          <w:sz w:val="28"/>
          <w:szCs w:val="28"/>
        </w:rPr>
        <w:t xml:space="preserve"> И.Я. Развитие мышления учащихся в процессе обучения истории. – М., 1982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9CF">
        <w:rPr>
          <w:rFonts w:ascii="Times New Roman" w:hAnsi="Times New Roman" w:cs="Times New Roman"/>
          <w:sz w:val="28"/>
          <w:szCs w:val="28"/>
        </w:rPr>
        <w:t>Манданова</w:t>
      </w:r>
      <w:proofErr w:type="spellEnd"/>
      <w:r w:rsidRPr="004A49CF">
        <w:rPr>
          <w:rFonts w:ascii="Times New Roman" w:hAnsi="Times New Roman" w:cs="Times New Roman"/>
          <w:sz w:val="28"/>
          <w:szCs w:val="28"/>
        </w:rPr>
        <w:t xml:space="preserve"> Е.С. Развитие познавательных умений учащихся при изучении исторических источников // История и обществознание в школе. -  № 10, 2006.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A49CF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4A49CF">
        <w:rPr>
          <w:rFonts w:ascii="Times New Roman" w:hAnsi="Times New Roman" w:cs="Times New Roman"/>
          <w:sz w:val="28"/>
          <w:szCs w:val="28"/>
        </w:rPr>
        <w:t xml:space="preserve"> Е.С. Новые педагогические и информационные технологии в системе образования. - М., 2000. - с. 272.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9CF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4A49CF">
        <w:rPr>
          <w:rFonts w:ascii="Times New Roman" w:hAnsi="Times New Roman" w:cs="Times New Roman"/>
          <w:sz w:val="28"/>
          <w:szCs w:val="28"/>
        </w:rPr>
        <w:t xml:space="preserve"> Г.А.  Словарь психологических понятий. -  М., 2005.</w:t>
      </w:r>
    </w:p>
    <w:p w:rsidR="009B1C2C" w:rsidRPr="004A49CF" w:rsidRDefault="009B1C2C" w:rsidP="004A49C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49CF">
        <w:rPr>
          <w:rFonts w:ascii="Times New Roman" w:hAnsi="Times New Roman" w:cs="Times New Roman"/>
          <w:sz w:val="28"/>
          <w:szCs w:val="28"/>
        </w:rPr>
        <w:t>Фридман Л.М. Изучение личности учащегося и ученических коллективов. -  М.,  1988.</w:t>
      </w:r>
    </w:p>
    <w:p w:rsidR="00E829A5" w:rsidRPr="00957A57" w:rsidRDefault="009B1C2C" w:rsidP="00957A5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9CF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4A49CF">
        <w:rPr>
          <w:rFonts w:ascii="Times New Roman" w:hAnsi="Times New Roman" w:cs="Times New Roman"/>
          <w:sz w:val="28"/>
          <w:szCs w:val="28"/>
        </w:rPr>
        <w:t xml:space="preserve"> А.В. Современная дидактика. -  М., 2005.</w:t>
      </w:r>
    </w:p>
    <w:p w:rsidR="00E829A5" w:rsidRDefault="00E829A5"/>
    <w:p w:rsidR="00E829A5" w:rsidRDefault="00E829A5"/>
    <w:p w:rsidR="00E829A5" w:rsidRDefault="00E829A5"/>
    <w:p w:rsidR="00E829A5" w:rsidRDefault="00E829A5"/>
    <w:sectPr w:rsidR="00E829A5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E6" w:rsidRDefault="00232CE6" w:rsidP="00FD5497">
      <w:pPr>
        <w:spacing w:after="0" w:line="240" w:lineRule="auto"/>
      </w:pPr>
      <w:r>
        <w:separator/>
      </w:r>
    </w:p>
  </w:endnote>
  <w:endnote w:type="continuationSeparator" w:id="0">
    <w:p w:rsidR="00232CE6" w:rsidRDefault="00232CE6" w:rsidP="00FD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639538"/>
      <w:docPartObj>
        <w:docPartGallery w:val="Page Numbers (Bottom of Page)"/>
        <w:docPartUnique/>
      </w:docPartObj>
    </w:sdtPr>
    <w:sdtEndPr/>
    <w:sdtContent>
      <w:p w:rsidR="00FD5497" w:rsidRDefault="00FD54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5F">
          <w:rPr>
            <w:noProof/>
          </w:rPr>
          <w:t>7</w:t>
        </w:r>
        <w:r>
          <w:fldChar w:fldCharType="end"/>
        </w:r>
      </w:p>
    </w:sdtContent>
  </w:sdt>
  <w:p w:rsidR="00FD5497" w:rsidRDefault="00FD54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E6" w:rsidRDefault="00232CE6" w:rsidP="00FD5497">
      <w:pPr>
        <w:spacing w:after="0" w:line="240" w:lineRule="auto"/>
      </w:pPr>
      <w:r>
        <w:separator/>
      </w:r>
    </w:p>
  </w:footnote>
  <w:footnote w:type="continuationSeparator" w:id="0">
    <w:p w:rsidR="00232CE6" w:rsidRDefault="00232CE6" w:rsidP="00FD5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45A"/>
    <w:multiLevelType w:val="hybridMultilevel"/>
    <w:tmpl w:val="FA486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DE"/>
    <w:rsid w:val="00093504"/>
    <w:rsid w:val="00232CE6"/>
    <w:rsid w:val="00325E04"/>
    <w:rsid w:val="003D43F5"/>
    <w:rsid w:val="004412FF"/>
    <w:rsid w:val="00461947"/>
    <w:rsid w:val="004A49CF"/>
    <w:rsid w:val="004F32E4"/>
    <w:rsid w:val="007D4FBD"/>
    <w:rsid w:val="0084480D"/>
    <w:rsid w:val="00957A57"/>
    <w:rsid w:val="009B1C2C"/>
    <w:rsid w:val="00A96C9E"/>
    <w:rsid w:val="00C317EB"/>
    <w:rsid w:val="00C4075F"/>
    <w:rsid w:val="00CA5AE6"/>
    <w:rsid w:val="00CD7CDE"/>
    <w:rsid w:val="00E62955"/>
    <w:rsid w:val="00E829A5"/>
    <w:rsid w:val="00EA487C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C9E"/>
  </w:style>
  <w:style w:type="character" w:styleId="a4">
    <w:name w:val="Strong"/>
    <w:basedOn w:val="a0"/>
    <w:qFormat/>
    <w:rsid w:val="00A96C9E"/>
    <w:rPr>
      <w:b/>
      <w:bCs/>
    </w:rPr>
  </w:style>
  <w:style w:type="character" w:styleId="a5">
    <w:name w:val="Emphasis"/>
    <w:basedOn w:val="a0"/>
    <w:qFormat/>
    <w:rsid w:val="00A96C9E"/>
    <w:rPr>
      <w:i/>
      <w:iCs/>
    </w:rPr>
  </w:style>
  <w:style w:type="paragraph" w:styleId="a6">
    <w:name w:val="header"/>
    <w:basedOn w:val="a"/>
    <w:link w:val="a7"/>
    <w:uiPriority w:val="99"/>
    <w:unhideWhenUsed/>
    <w:rsid w:val="00F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497"/>
  </w:style>
  <w:style w:type="paragraph" w:styleId="a8">
    <w:name w:val="footer"/>
    <w:basedOn w:val="a"/>
    <w:link w:val="a9"/>
    <w:uiPriority w:val="99"/>
    <w:unhideWhenUsed/>
    <w:rsid w:val="00F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497"/>
  </w:style>
  <w:style w:type="paragraph" w:styleId="aa">
    <w:name w:val="Balloon Text"/>
    <w:basedOn w:val="a"/>
    <w:link w:val="ab"/>
    <w:uiPriority w:val="99"/>
    <w:semiHidden/>
    <w:unhideWhenUsed/>
    <w:rsid w:val="00E8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29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C9E"/>
  </w:style>
  <w:style w:type="character" w:styleId="a4">
    <w:name w:val="Strong"/>
    <w:basedOn w:val="a0"/>
    <w:qFormat/>
    <w:rsid w:val="00A96C9E"/>
    <w:rPr>
      <w:b/>
      <w:bCs/>
    </w:rPr>
  </w:style>
  <w:style w:type="character" w:styleId="a5">
    <w:name w:val="Emphasis"/>
    <w:basedOn w:val="a0"/>
    <w:qFormat/>
    <w:rsid w:val="00A96C9E"/>
    <w:rPr>
      <w:i/>
      <w:iCs/>
    </w:rPr>
  </w:style>
  <w:style w:type="paragraph" w:styleId="a6">
    <w:name w:val="header"/>
    <w:basedOn w:val="a"/>
    <w:link w:val="a7"/>
    <w:uiPriority w:val="99"/>
    <w:unhideWhenUsed/>
    <w:rsid w:val="00F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497"/>
  </w:style>
  <w:style w:type="paragraph" w:styleId="a8">
    <w:name w:val="footer"/>
    <w:basedOn w:val="a"/>
    <w:link w:val="a9"/>
    <w:uiPriority w:val="99"/>
    <w:unhideWhenUsed/>
    <w:rsid w:val="00F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497"/>
  </w:style>
  <w:style w:type="paragraph" w:styleId="aa">
    <w:name w:val="Balloon Text"/>
    <w:basedOn w:val="a"/>
    <w:link w:val="ab"/>
    <w:uiPriority w:val="99"/>
    <w:semiHidden/>
    <w:unhideWhenUsed/>
    <w:rsid w:val="00E8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2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festival.1september.ru/articles/512797/img1.gif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http://festival.1september.ru/articles/512797/img3.gi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http://festival.1september.ru/articles/512797/img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757C-E0C0-4C85-B732-53C3D7C2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3058</Words>
  <Characters>17433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III. Характеристика основных активных методов и приёмов  обучения</vt:lpstr>
    </vt:vector>
  </TitlesOfParts>
  <Company>SPecialiST RePack</Company>
  <LinksUpToDate>false</LinksUpToDate>
  <CharactersWithSpaces>20451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Zhanna</cp:lastModifiedBy>
  <cp:revision>10</cp:revision>
  <cp:lastPrinted>2025-04-05T06:23:00Z</cp:lastPrinted>
  <dcterms:created xsi:type="dcterms:W3CDTF">2025-04-04T20:22:00Z</dcterms:created>
  <dcterms:modified xsi:type="dcterms:W3CDTF">2025-05-16T11:47:00Z</dcterms:modified>
</cp:coreProperties>
</file>